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C" w:rsidRPr="00DC6A72" w:rsidRDefault="000269EC" w:rsidP="00DC6A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FINE ARTS (AESTHETICS)</w:t>
      </w:r>
    </w:p>
    <w:p w:rsidR="001354A8" w:rsidRPr="00DC6A72" w:rsidRDefault="001354A8" w:rsidP="001354A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6343"/>
        <w:gridCol w:w="816"/>
        <w:gridCol w:w="4281"/>
      </w:tblGrid>
      <w:tr w:rsidR="00B6326B" w:rsidTr="00397445">
        <w:trPr>
          <w:trHeight w:val="576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26B" w:rsidRDefault="00B6326B" w:rsidP="0039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Course:</w:t>
            </w:r>
          </w:p>
        </w:tc>
        <w:tc>
          <w:tcPr>
            <w:tcW w:w="6665" w:type="dxa"/>
            <w:tcBorders>
              <w:top w:val="nil"/>
              <w:left w:val="nil"/>
              <w:right w:val="nil"/>
            </w:tcBorders>
            <w:vAlign w:val="bottom"/>
          </w:tcPr>
          <w:p w:rsidR="00B6326B" w:rsidRDefault="00B6326B" w:rsidP="0039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26B" w:rsidRDefault="00B6326B" w:rsidP="0039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495" w:type="dxa"/>
            <w:tcBorders>
              <w:top w:val="nil"/>
              <w:left w:val="nil"/>
              <w:right w:val="nil"/>
            </w:tcBorders>
            <w:vAlign w:val="bottom"/>
          </w:tcPr>
          <w:p w:rsidR="00B6326B" w:rsidRDefault="00B6326B" w:rsidP="00397445">
            <w:pPr>
              <w:rPr>
                <w:rFonts w:ascii="Times New Roman" w:hAnsi="Times New Roman" w:cs="Times New Roman"/>
              </w:rPr>
            </w:pPr>
          </w:p>
        </w:tc>
      </w:tr>
      <w:tr w:rsidR="00B6326B" w:rsidTr="00397445">
        <w:trPr>
          <w:trHeight w:val="576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26B" w:rsidRDefault="00B6326B" w:rsidP="0039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6665" w:type="dxa"/>
            <w:tcBorders>
              <w:left w:val="nil"/>
              <w:right w:val="nil"/>
            </w:tcBorders>
            <w:vAlign w:val="bottom"/>
          </w:tcPr>
          <w:p w:rsidR="00B6326B" w:rsidRDefault="00B6326B" w:rsidP="00397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26B" w:rsidRDefault="00B6326B" w:rsidP="0039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Chair:</w:t>
            </w:r>
          </w:p>
        </w:tc>
        <w:tc>
          <w:tcPr>
            <w:tcW w:w="4495" w:type="dxa"/>
            <w:tcBorders>
              <w:left w:val="nil"/>
              <w:right w:val="nil"/>
            </w:tcBorders>
            <w:vAlign w:val="bottom"/>
          </w:tcPr>
          <w:p w:rsidR="00B6326B" w:rsidRDefault="00B6326B" w:rsidP="00397445">
            <w:pPr>
              <w:rPr>
                <w:rFonts w:ascii="Times New Roman" w:hAnsi="Times New Roman" w:cs="Times New Roman"/>
              </w:rPr>
            </w:pPr>
          </w:p>
        </w:tc>
      </w:tr>
    </w:tbl>
    <w:p w:rsidR="00447220" w:rsidRDefault="00447220" w:rsidP="000269EC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:rsidR="00447220" w:rsidRDefault="00447220" w:rsidP="000269EC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:rsidR="00B6326B" w:rsidRPr="00501BA1" w:rsidRDefault="000269EC" w:rsidP="00B6326B">
      <w:pPr>
        <w:textAlignment w:val="baseline"/>
        <w:rPr>
          <w:rFonts w:ascii="Times New Roman" w:hAnsi="Times New Roman" w:cs="Times New Roman"/>
          <w:i/>
          <w:color w:val="211D1E"/>
          <w:sz w:val="22"/>
          <w:szCs w:val="22"/>
        </w:rPr>
      </w:pPr>
      <w:r w:rsidRPr="000269EC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Curriculum Goals</w:t>
      </w:r>
      <w:r w:rsidRPr="00B6326B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:</w:t>
      </w:r>
      <w:r w:rsidRPr="00B6326B">
        <w:rPr>
          <w:rFonts w:ascii="Times New Roman" w:eastAsia="Times New Roman" w:hAnsi="Times New Roman" w:cs="Times New Roman"/>
          <w:sz w:val="22"/>
          <w:szCs w:val="22"/>
        </w:rPr>
        <w:t> </w:t>
      </w:r>
      <w:r w:rsidR="00B6326B" w:rsidRPr="00B6326B">
        <w:rPr>
          <w:rFonts w:ascii="Times New Roman" w:hAnsi="Times New Roman" w:cs="Times New Roman"/>
          <w:color w:val="221E1F"/>
          <w:sz w:val="22"/>
          <w:szCs w:val="22"/>
        </w:rPr>
        <w:t>Courses in this area are designed to expose students to the fine arts in a broad societal and cultural context. These core courses encourage students to discover and develop an awareness, emotional response, and intel</w:t>
      </w:r>
      <w:r w:rsidR="00B6326B" w:rsidRPr="00B6326B">
        <w:rPr>
          <w:rFonts w:ascii="Times New Roman" w:hAnsi="Times New Roman" w:cs="Times New Roman"/>
          <w:color w:val="221E1F"/>
          <w:sz w:val="22"/>
          <w:szCs w:val="22"/>
        </w:rPr>
        <w:softHyphen/>
        <w:t>lectual understanding of the fine arts in our Western and global communities.</w:t>
      </w:r>
      <w:r w:rsidR="00B6326B" w:rsidRPr="00B6326B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B6326B" w:rsidRPr="00B6326B">
        <w:rPr>
          <w:rFonts w:ascii="Times New Roman" w:hAnsi="Times New Roman" w:cs="Times New Roman"/>
          <w:i/>
          <w:color w:val="211D1E"/>
          <w:sz w:val="22"/>
          <w:szCs w:val="22"/>
        </w:rPr>
        <w:t>All co</w:t>
      </w:r>
      <w:r w:rsidR="00B6326B" w:rsidRPr="00B6326B">
        <w:rPr>
          <w:rFonts w:ascii="Times New Roman" w:hAnsi="Times New Roman" w:cs="Times New Roman"/>
          <w:i/>
          <w:color w:val="211D1E"/>
          <w:sz w:val="22"/>
          <w:szCs w:val="22"/>
        </w:rPr>
        <w:t>urses in Fine Arts (Aesthetics)</w:t>
      </w:r>
      <w:r w:rsidR="00B6326B" w:rsidRPr="00B6326B">
        <w:rPr>
          <w:rFonts w:ascii="Times New Roman" w:hAnsi="Times New Roman" w:cs="Times New Roman"/>
          <w:i/>
          <w:color w:val="211D1E"/>
          <w:sz w:val="22"/>
          <w:szCs w:val="22"/>
        </w:rPr>
        <w:t xml:space="preserve"> must measure all of these learning outcomes.</w:t>
      </w:r>
    </w:p>
    <w:p w:rsidR="00DC6A72" w:rsidRPr="00DC6A72" w:rsidRDefault="00DC6A72" w:rsidP="00847D8F">
      <w:pPr>
        <w:textAlignment w:val="baseline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1617"/>
        <w:gridCol w:w="1907"/>
        <w:gridCol w:w="2035"/>
        <w:gridCol w:w="1835"/>
        <w:gridCol w:w="3025"/>
      </w:tblGrid>
      <w:tr w:rsidR="00DC6A72" w:rsidRPr="00DC6A72" w:rsidTr="00B6326B">
        <w:trPr>
          <w:tblHeader/>
        </w:trPr>
        <w:tc>
          <w:tcPr>
            <w:tcW w:w="2531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Student Learning Outcome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17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 Cycle</w:t>
            </w:r>
          </w:p>
        </w:tc>
        <w:tc>
          <w:tcPr>
            <w:tcW w:w="1907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Assessment(s)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Benchmark(s)</w:t>
            </w:r>
          </w:p>
        </w:tc>
        <w:tc>
          <w:tcPr>
            <w:tcW w:w="1835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Data Results</w:t>
            </w:r>
          </w:p>
        </w:tc>
        <w:tc>
          <w:tcPr>
            <w:tcW w:w="3025" w:type="dxa"/>
            <w:shd w:val="clear" w:color="auto" w:fill="DEEAF6" w:themeFill="accent1" w:themeFillTint="33"/>
            <w:vAlign w:val="center"/>
          </w:tcPr>
          <w:p w:rsidR="00DC6A72" w:rsidRPr="00DC6A72" w:rsidRDefault="00DC6A72" w:rsidP="00DC6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A72">
              <w:rPr>
                <w:rFonts w:ascii="Times New Roman" w:hAnsi="Times New Roman" w:cs="Times New Roman"/>
                <w:b/>
              </w:rPr>
              <w:t>Decision/Improvement Made</w:t>
            </w:r>
          </w:p>
        </w:tc>
      </w:tr>
      <w:tr w:rsidR="00B6326B" w:rsidRPr="00DC6A72" w:rsidTr="00B6326B">
        <w:trPr>
          <w:trHeight w:val="432"/>
        </w:trPr>
        <w:tc>
          <w:tcPr>
            <w:tcW w:w="2531" w:type="dxa"/>
            <w:vAlign w:val="center"/>
          </w:tcPr>
          <w:p w:rsidR="00B6326B" w:rsidRPr="00B6326B" w:rsidRDefault="00B6326B" w:rsidP="00E61B7A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B6326B">
              <w:rPr>
                <w:rFonts w:ascii="Times New Roman" w:hAnsi="Times New Roman" w:cs="Times New Roman"/>
                <w:color w:val="221E1F"/>
              </w:rPr>
              <w:t>1. Students will interpret the meaning of art within its context.</w:t>
            </w:r>
          </w:p>
        </w:tc>
        <w:tc>
          <w:tcPr>
            <w:tcW w:w="1617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6B" w:rsidRPr="00DC6A72" w:rsidTr="00B6326B">
        <w:trPr>
          <w:trHeight w:val="432"/>
        </w:trPr>
        <w:tc>
          <w:tcPr>
            <w:tcW w:w="2531" w:type="dxa"/>
            <w:vAlign w:val="center"/>
          </w:tcPr>
          <w:p w:rsidR="00B6326B" w:rsidRPr="00B6326B" w:rsidRDefault="00B6326B" w:rsidP="00E61B7A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B6326B">
              <w:rPr>
                <w:rFonts w:ascii="Times New Roman" w:hAnsi="Times New Roman" w:cs="Times New Roman"/>
                <w:color w:val="221E1F"/>
              </w:rPr>
              <w:t>2. Students will develop a personal aesthetic response.</w:t>
            </w:r>
          </w:p>
        </w:tc>
        <w:tc>
          <w:tcPr>
            <w:tcW w:w="1617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6B" w:rsidRPr="00DC6A72" w:rsidTr="00B6326B">
        <w:trPr>
          <w:trHeight w:val="432"/>
        </w:trPr>
        <w:tc>
          <w:tcPr>
            <w:tcW w:w="2531" w:type="dxa"/>
            <w:vAlign w:val="center"/>
          </w:tcPr>
          <w:p w:rsidR="00B6326B" w:rsidRPr="00B6326B" w:rsidRDefault="00B6326B" w:rsidP="00E61B7A">
            <w:pPr>
              <w:ind w:left="157" w:hanging="157"/>
              <w:rPr>
                <w:rFonts w:ascii="Times New Roman" w:eastAsia="Times New Roman" w:hAnsi="Times New Roman" w:cs="Times New Roman"/>
              </w:rPr>
            </w:pPr>
            <w:r w:rsidRPr="00B6326B">
              <w:rPr>
                <w:rFonts w:ascii="Times New Roman" w:hAnsi="Times New Roman" w:cs="Times New Roman"/>
                <w:color w:val="221E1F"/>
              </w:rPr>
              <w:t>3. Students will analyze the relevance of art in a global society.</w:t>
            </w:r>
          </w:p>
        </w:tc>
        <w:tc>
          <w:tcPr>
            <w:tcW w:w="1617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  <w:vAlign w:val="center"/>
          </w:tcPr>
          <w:p w:rsidR="00B6326B" w:rsidRPr="00DC6A72" w:rsidRDefault="00B6326B" w:rsidP="00DC6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6A72" w:rsidRDefault="00DC6A72" w:rsidP="00DC6A72">
      <w:pPr>
        <w:rPr>
          <w:rFonts w:ascii="Times New Roman" w:hAnsi="Times New Roman" w:cs="Times New Roman"/>
        </w:rPr>
      </w:pPr>
    </w:p>
    <w:p w:rsidR="004A3DD7" w:rsidRPr="004A3DD7" w:rsidRDefault="004A3DD7" w:rsidP="004A3D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A3DD7" w:rsidRPr="004A3DD7" w:rsidSect="00DC6A7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DF" w:rsidRDefault="006C77DF" w:rsidP="00B6326B">
      <w:r>
        <w:separator/>
      </w:r>
    </w:p>
  </w:endnote>
  <w:endnote w:type="continuationSeparator" w:id="0">
    <w:p w:rsidR="006C77DF" w:rsidRDefault="006C77DF" w:rsidP="00B6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26B" w:rsidRDefault="00B6326B" w:rsidP="00B6326B">
    <w:pPr>
      <w:pStyle w:val="Footer"/>
      <w:jc w:val="right"/>
      <w:rPr>
        <w:sz w:val="18"/>
        <w:szCs w:val="18"/>
      </w:rPr>
    </w:pPr>
  </w:p>
  <w:p w:rsidR="00B6326B" w:rsidRDefault="00B6326B" w:rsidP="00B6326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General Education Core Student Learning Outcomes Effective Fall 2018; Template Revised 2018</w:t>
    </w:r>
  </w:p>
  <w:p w:rsidR="00B6326B" w:rsidRDefault="00B6326B" w:rsidP="00B6326B">
    <w:pPr>
      <w:pStyle w:val="Footer"/>
      <w:jc w:val="right"/>
      <w:rPr>
        <w:sz w:val="18"/>
        <w:szCs w:val="18"/>
      </w:rPr>
    </w:pPr>
  </w:p>
  <w:p w:rsidR="00B6326B" w:rsidRPr="00185046" w:rsidRDefault="00B6326B" w:rsidP="00B6326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Completed Template due to Assessment Coordinator by OCTOBER 1 each year</w:t>
    </w:r>
  </w:p>
  <w:p w:rsidR="00B6326B" w:rsidRDefault="00B6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DF" w:rsidRDefault="006C77DF" w:rsidP="00B6326B">
      <w:r>
        <w:separator/>
      </w:r>
    </w:p>
  </w:footnote>
  <w:footnote w:type="continuationSeparator" w:id="0">
    <w:p w:rsidR="006C77DF" w:rsidRDefault="006C77DF" w:rsidP="00B6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13DA"/>
    <w:multiLevelType w:val="hybridMultilevel"/>
    <w:tmpl w:val="7A5A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407DE"/>
    <w:multiLevelType w:val="multilevel"/>
    <w:tmpl w:val="0162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25894"/>
    <w:multiLevelType w:val="multilevel"/>
    <w:tmpl w:val="D2E0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72"/>
    <w:rsid w:val="000269EC"/>
    <w:rsid w:val="0011033F"/>
    <w:rsid w:val="001354A8"/>
    <w:rsid w:val="001455EB"/>
    <w:rsid w:val="00374616"/>
    <w:rsid w:val="00447220"/>
    <w:rsid w:val="004A3DD7"/>
    <w:rsid w:val="006C77DF"/>
    <w:rsid w:val="00847D8F"/>
    <w:rsid w:val="008A32AC"/>
    <w:rsid w:val="00A20193"/>
    <w:rsid w:val="00B147F5"/>
    <w:rsid w:val="00B6326B"/>
    <w:rsid w:val="00CA6676"/>
    <w:rsid w:val="00DC6A72"/>
    <w:rsid w:val="00E61B7A"/>
    <w:rsid w:val="00EA4B00"/>
    <w:rsid w:val="00E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8F65"/>
  <w15:chartTrackingRefBased/>
  <w15:docId w15:val="{558C14DF-F778-40FF-B449-082BFE6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26B"/>
  </w:style>
  <w:style w:type="paragraph" w:styleId="Footer">
    <w:name w:val="footer"/>
    <w:basedOn w:val="Normal"/>
    <w:link w:val="FooterChar"/>
    <w:uiPriority w:val="99"/>
    <w:unhideWhenUsed/>
    <w:rsid w:val="00B63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Kolitsch</dc:creator>
  <cp:keywords/>
  <dc:description/>
  <cp:lastModifiedBy>Stephanie Kolitsch</cp:lastModifiedBy>
  <cp:revision>2</cp:revision>
  <dcterms:created xsi:type="dcterms:W3CDTF">2018-11-06T14:42:00Z</dcterms:created>
  <dcterms:modified xsi:type="dcterms:W3CDTF">2018-11-06T14:42:00Z</dcterms:modified>
</cp:coreProperties>
</file>